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昌吉州公共资源交易</w:t>
      </w:r>
      <w:r>
        <w:rPr>
          <w:rFonts w:hint="eastAsia" w:ascii="微软雅黑" w:hAnsi="微软雅黑" w:eastAsia="微软雅黑" w:cs="微软雅黑"/>
          <w:sz w:val="44"/>
          <w:szCs w:val="44"/>
        </w:rPr>
        <w:t>诚信承诺书</w:t>
      </w:r>
      <w:bookmarkEnd w:id="0"/>
    </w:p>
    <w:p>
      <w:pPr>
        <w:widowControl w:val="0"/>
        <w:wordWrap/>
        <w:adjustRightInd/>
        <w:snapToGrid/>
        <w:spacing w:before="0" w:after="0" w:line="520" w:lineRule="exact"/>
        <w:ind w:right="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昌吉回族自治州政务服务和公共资源交易管理局：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本人以企业法定代表人的身份郑重承诺：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一、</w:t>
      </w:r>
      <w:r>
        <w:rPr>
          <w:rFonts w:hint="eastAsia" w:ascii="仿宋" w:hAnsi="仿宋" w:eastAsia="仿宋"/>
          <w:sz w:val="30"/>
          <w:szCs w:val="30"/>
        </w:rPr>
        <w:t>将遵循公开、公平、公正和诚信信用的原则参加</w:t>
      </w:r>
      <w:r>
        <w:rPr>
          <w:rFonts w:hint="eastAsia" w:ascii="仿宋" w:hAnsi="仿宋" w:eastAsia="仿宋"/>
          <w:sz w:val="30"/>
          <w:szCs w:val="30"/>
          <w:lang w:eastAsia="zh-CN"/>
        </w:rPr>
        <w:t>昌吉州公共资源交易项目的</w:t>
      </w:r>
      <w:r>
        <w:rPr>
          <w:rFonts w:hint="eastAsia" w:ascii="仿宋" w:hAnsi="仿宋" w:eastAsia="仿宋"/>
          <w:sz w:val="30"/>
          <w:szCs w:val="30"/>
        </w:rPr>
        <w:t xml:space="preserve">招投标； 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二、</w:t>
      </w:r>
      <w:r>
        <w:rPr>
          <w:rFonts w:hint="eastAsia" w:ascii="仿宋" w:hAnsi="仿宋" w:eastAsia="仿宋"/>
          <w:sz w:val="30"/>
          <w:szCs w:val="30"/>
        </w:rPr>
        <w:t>杜绝以收取管理费等形式的一切挂靠、违法转包、分包行为；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三、</w:t>
      </w:r>
      <w:r>
        <w:rPr>
          <w:rFonts w:hint="eastAsia" w:ascii="仿宋" w:hAnsi="仿宋" w:eastAsia="仿宋"/>
          <w:sz w:val="30"/>
          <w:szCs w:val="30"/>
        </w:rPr>
        <w:t xml:space="preserve">所提供的一切材料都是真实、有效、合法的； 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四、</w:t>
      </w:r>
      <w:r>
        <w:rPr>
          <w:rFonts w:hint="eastAsia" w:ascii="仿宋" w:hAnsi="仿宋" w:eastAsia="仿宋"/>
          <w:sz w:val="30"/>
          <w:szCs w:val="30"/>
        </w:rPr>
        <w:t xml:space="preserve">不与其他投标人相互串通投标报价，不排挤其他投标人的公平竞争，不损害投标人或其他投标人的合法权益； 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五、</w:t>
      </w:r>
      <w:r>
        <w:rPr>
          <w:rFonts w:hint="eastAsia" w:ascii="仿宋" w:hAnsi="仿宋" w:eastAsia="仿宋"/>
          <w:sz w:val="30"/>
          <w:szCs w:val="30"/>
        </w:rPr>
        <w:t xml:space="preserve">不与招标人或招标代理机构串通投标，不损害国家利益，社会公共利益或其他人的合法权益； 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六、</w:t>
      </w:r>
      <w:r>
        <w:rPr>
          <w:rFonts w:hint="eastAsia" w:ascii="仿宋" w:hAnsi="仿宋" w:eastAsia="仿宋"/>
          <w:sz w:val="30"/>
          <w:szCs w:val="30"/>
        </w:rPr>
        <w:t xml:space="preserve">不向招标人或者评标委员会成员行贿以牟取中标；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七、</w:t>
      </w:r>
      <w:r>
        <w:rPr>
          <w:rFonts w:hint="eastAsia" w:ascii="仿宋" w:hAnsi="仿宋" w:eastAsia="仿宋"/>
          <w:sz w:val="30"/>
          <w:szCs w:val="30"/>
        </w:rPr>
        <w:t>不以其他人名义投标或者以其他方式弄虚作假，骗取中标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八、</w:t>
      </w:r>
      <w:r>
        <w:rPr>
          <w:rFonts w:ascii="仿宋" w:hAnsi="仿宋" w:eastAsia="仿宋"/>
          <w:sz w:val="30"/>
          <w:szCs w:val="30"/>
        </w:rPr>
        <w:t>保证企业基本信息库、投标文件中使用的企业资质、职业人员信息、职业人员资质、企业业绩、信用评价等投标所需信息均真实有效。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本公司若有违反本承诺内容的行为，愿意承担法律责任。给招标人造成损失的，依法承担相应的赔偿责任。   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4203" w:leftChars="1430" w:right="0" w:hanging="1200" w:hangingChars="4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p>
      <w:pPr>
        <w:widowControl w:val="0"/>
        <w:wordWrap/>
        <w:adjustRightInd/>
        <w:snapToGrid/>
        <w:spacing w:before="0" w:after="0" w:line="520" w:lineRule="exact"/>
        <w:ind w:right="0" w:firstLine="2100" w:firstLineChars="7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法定代表人（签章）       投标单位（签章）</w:t>
      </w:r>
    </w:p>
    <w:p>
      <w:pPr>
        <w:widowControl w:val="0"/>
        <w:wordWrap/>
        <w:adjustRightInd/>
        <w:snapToGrid/>
        <w:spacing w:before="0" w:after="0" w:line="520" w:lineRule="exact"/>
        <w:ind w:left="6285" w:leftChars="2850" w:right="0" w:hanging="300" w:hangingChars="1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6285" w:leftChars="2850" w:right="0" w:hanging="300" w:hangingChars="100"/>
        <w:jc w:val="both"/>
        <w:textAlignment w:val="auto"/>
        <w:outlineLvl w:val="9"/>
      </w:pPr>
      <w:r>
        <w:rPr>
          <w:rFonts w:hint="eastAsia" w:ascii="仿宋" w:hAnsi="仿宋" w:eastAsia="仿宋"/>
          <w:sz w:val="30"/>
          <w:szCs w:val="30"/>
        </w:rPr>
        <w:t xml:space="preserve">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65</Words>
  <Characters>372</Characters>
  <Lines>3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2017-01-09T17:45:00Z</dcterms:created>
  <dc:creator>Administrator</dc:creator>
  <dcterms:modified xsi:type="dcterms:W3CDTF">2019-07-01T11:54:53Z</dcterms:modified>
  <dc:title>China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